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D711" w14:textId="77777777" w:rsidR="00A80FD7" w:rsidRDefault="00000000" w:rsidP="00A80FD7">
      <w:pPr>
        <w:pStyle w:val="Title"/>
        <w:spacing w:after="120"/>
        <w:ind w:left="0" w:right="442"/>
        <w:jc w:val="center"/>
        <w:rPr>
          <w:rFonts w:asciiTheme="minorHAnsi" w:hAnsiTheme="minorHAnsi" w:cstheme="minorHAnsi"/>
          <w:color w:val="231F20"/>
          <w:spacing w:val="-8"/>
        </w:rPr>
      </w:pPr>
      <w:r w:rsidRPr="00A80FD7">
        <w:rPr>
          <w:rFonts w:asciiTheme="minorHAnsi" w:hAnsiTheme="minorHAnsi" w:cstheme="minorHAnsi"/>
          <w:color w:val="231F20"/>
          <w:spacing w:val="-8"/>
        </w:rPr>
        <w:t>Preparing</w:t>
      </w:r>
      <w:r w:rsidRPr="00A80FD7">
        <w:rPr>
          <w:rFonts w:asciiTheme="minorHAnsi" w:hAnsiTheme="minorHAnsi" w:cstheme="minorHAnsi"/>
          <w:color w:val="231F20"/>
          <w:spacing w:val="-32"/>
        </w:rPr>
        <w:t xml:space="preserve"> </w:t>
      </w:r>
      <w:r w:rsidRPr="00A80FD7">
        <w:rPr>
          <w:rFonts w:asciiTheme="minorHAnsi" w:hAnsiTheme="minorHAnsi" w:cstheme="minorHAnsi"/>
          <w:color w:val="231F20"/>
          <w:spacing w:val="-8"/>
        </w:rPr>
        <w:t>for</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8"/>
        </w:rPr>
        <w:t>the</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8"/>
        </w:rPr>
        <w:t>Pretrial</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8"/>
        </w:rPr>
        <w:t xml:space="preserve">Period: </w:t>
      </w:r>
    </w:p>
    <w:p w14:paraId="2E5DBA7B" w14:textId="029AC856" w:rsidR="002A7CE7" w:rsidRPr="00A80FD7" w:rsidRDefault="00000000" w:rsidP="00A80FD7">
      <w:pPr>
        <w:pStyle w:val="Title"/>
        <w:spacing w:after="120"/>
        <w:ind w:left="0" w:right="442"/>
        <w:jc w:val="center"/>
        <w:rPr>
          <w:rFonts w:asciiTheme="minorHAnsi" w:hAnsiTheme="minorHAnsi" w:cstheme="minorHAnsi"/>
        </w:rPr>
      </w:pPr>
      <w:r w:rsidRPr="00A80FD7">
        <w:rPr>
          <w:rFonts w:asciiTheme="minorHAnsi" w:hAnsiTheme="minorHAnsi" w:cstheme="minorHAnsi"/>
          <w:color w:val="231F20"/>
          <w:spacing w:val="-14"/>
        </w:rPr>
        <w:t>A</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14"/>
        </w:rPr>
        <w:t>Resource</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14"/>
        </w:rPr>
        <w:t>for</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14"/>
        </w:rPr>
        <w:t>Women</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14"/>
        </w:rPr>
        <w:t>and</w:t>
      </w:r>
      <w:r w:rsidRPr="00A80FD7">
        <w:rPr>
          <w:rFonts w:asciiTheme="minorHAnsi" w:hAnsiTheme="minorHAnsi" w:cstheme="minorHAnsi"/>
          <w:color w:val="231F20"/>
          <w:spacing w:val="-30"/>
        </w:rPr>
        <w:t xml:space="preserve"> </w:t>
      </w:r>
      <w:r w:rsidRPr="00A80FD7">
        <w:rPr>
          <w:rFonts w:asciiTheme="minorHAnsi" w:hAnsiTheme="minorHAnsi" w:cstheme="minorHAnsi"/>
          <w:color w:val="231F20"/>
          <w:spacing w:val="-14"/>
        </w:rPr>
        <w:t>Gender</w:t>
      </w:r>
      <w:r w:rsidR="00A80FD7">
        <w:rPr>
          <w:rFonts w:asciiTheme="minorHAnsi" w:hAnsiTheme="minorHAnsi" w:cstheme="minorHAnsi"/>
        </w:rPr>
        <w:t xml:space="preserve"> </w:t>
      </w:r>
      <w:r w:rsidRPr="00A80FD7">
        <w:rPr>
          <w:rFonts w:asciiTheme="minorHAnsi" w:hAnsiTheme="minorHAnsi" w:cstheme="minorHAnsi"/>
          <w:color w:val="231F20"/>
          <w:spacing w:val="-14"/>
        </w:rPr>
        <w:t>Diverse</w:t>
      </w:r>
      <w:r w:rsidRPr="00A80FD7">
        <w:rPr>
          <w:rFonts w:asciiTheme="minorHAnsi" w:hAnsiTheme="minorHAnsi" w:cstheme="minorHAnsi"/>
          <w:color w:val="231F20"/>
          <w:spacing w:val="-22"/>
        </w:rPr>
        <w:t xml:space="preserve"> </w:t>
      </w:r>
      <w:r w:rsidRPr="00A80FD7">
        <w:rPr>
          <w:rFonts w:asciiTheme="minorHAnsi" w:hAnsiTheme="minorHAnsi" w:cstheme="minorHAnsi"/>
          <w:color w:val="231F20"/>
          <w:spacing w:val="-2"/>
        </w:rPr>
        <w:t>People</w:t>
      </w:r>
    </w:p>
    <w:p w14:paraId="5CC7CCBC" w14:textId="77777777" w:rsidR="002A7CE7" w:rsidRPr="00A80FD7" w:rsidRDefault="00000000" w:rsidP="00A80FD7">
      <w:pPr>
        <w:pStyle w:val="BodyText"/>
        <w:spacing w:before="0" w:after="120"/>
        <w:ind w:right="120"/>
        <w:rPr>
          <w:rFonts w:asciiTheme="minorHAnsi" w:hAnsiTheme="minorHAnsi" w:cstheme="minorHAnsi"/>
        </w:rPr>
      </w:pPr>
      <w:r w:rsidRPr="00A80FD7">
        <w:rPr>
          <w:rFonts w:asciiTheme="minorHAnsi" w:hAnsiTheme="minorHAnsi" w:cstheme="minorHAnsi"/>
          <w:color w:val="231F20"/>
        </w:rPr>
        <w:t>Purpose: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This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document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will</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prepare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for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some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questions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that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professionals or other criminal legal stakeholders may ask you during the pretrial process. We hope that this resource will reduce some of the uncertainty of the pretrial process and help you better advocate for yourself.</w:t>
      </w:r>
    </w:p>
    <w:p w14:paraId="78063025" w14:textId="77777777" w:rsidR="002A7CE7" w:rsidRPr="00A80FD7" w:rsidRDefault="00000000" w:rsidP="00A80FD7">
      <w:pPr>
        <w:pStyle w:val="Heading1"/>
        <w:spacing w:before="0" w:after="120"/>
        <w:rPr>
          <w:rFonts w:asciiTheme="minorHAnsi" w:hAnsiTheme="minorHAnsi" w:cstheme="minorHAnsi"/>
        </w:rPr>
      </w:pPr>
      <w:r w:rsidRPr="00A80FD7">
        <w:rPr>
          <w:rFonts w:asciiTheme="minorHAnsi" w:hAnsiTheme="minorHAnsi" w:cstheme="minorHAnsi"/>
          <w:color w:val="231F20"/>
        </w:rPr>
        <w:t xml:space="preserve">Common </w:t>
      </w:r>
      <w:r w:rsidRPr="00A80FD7">
        <w:rPr>
          <w:rFonts w:asciiTheme="minorHAnsi" w:hAnsiTheme="minorHAnsi" w:cstheme="minorHAnsi"/>
          <w:color w:val="231F20"/>
          <w:spacing w:val="-2"/>
        </w:rPr>
        <w:t>Questions</w:t>
      </w:r>
    </w:p>
    <w:p w14:paraId="2071F234"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b/>
          <w:color w:val="231F20"/>
          <w:spacing w:val="-4"/>
        </w:rPr>
        <w:t xml:space="preserve"> </w:t>
      </w:r>
      <w:r w:rsidRPr="00A80FD7">
        <w:rPr>
          <w:rFonts w:asciiTheme="minorHAnsi" w:hAnsiTheme="minorHAnsi" w:cstheme="minorHAnsi"/>
          <w:color w:val="231F20"/>
        </w:rPr>
        <w:t>Where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do</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lay</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head?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This</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may</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may</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not</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be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same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address</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where you receive mail.</w:t>
      </w:r>
    </w:p>
    <w:p w14:paraId="4E658AFC" w14:textId="77777777" w:rsidR="002A7CE7" w:rsidRPr="00A80FD7" w:rsidRDefault="00000000" w:rsidP="00A80FD7">
      <w:pPr>
        <w:pStyle w:val="BodyText"/>
        <w:spacing w:before="0" w:after="120"/>
        <w:ind w:left="460"/>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professionals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may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want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remind</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of</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upcoming</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court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dates, sometimes through the mail but they want to know of other ways to reach you. Not having a current address may also violate the conditions of your pretrial release.</w:t>
      </w:r>
    </w:p>
    <w:p w14:paraId="2891B413" w14:textId="77777777" w:rsidR="002A7CE7" w:rsidRPr="00A80FD7" w:rsidRDefault="00000000" w:rsidP="00A80FD7">
      <w:pPr>
        <w:pStyle w:val="BodyText"/>
        <w:spacing w:before="0" w:after="120"/>
        <w:ind w:left="460"/>
        <w:rPr>
          <w:rFonts w:asciiTheme="minorHAnsi" w:hAnsiTheme="minorHAnsi" w:cstheme="minorHAnsi"/>
        </w:rPr>
      </w:pPr>
      <w:r w:rsidRPr="00A80FD7">
        <w:rPr>
          <w:rFonts w:asciiTheme="minorHAnsi" w:hAnsiTheme="minorHAnsi" w:cstheme="minorHAnsi"/>
          <w:color w:val="231F20"/>
        </w:rPr>
        <w:t>Remember</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update</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the</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address</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if</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can</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no</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longer</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receive</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 xml:space="preserve">mail </w:t>
      </w:r>
      <w:r w:rsidRPr="00A80FD7">
        <w:rPr>
          <w:rFonts w:asciiTheme="minorHAnsi" w:hAnsiTheme="minorHAnsi" w:cstheme="minorHAnsi"/>
          <w:color w:val="231F20"/>
          <w:spacing w:val="-2"/>
        </w:rPr>
        <w:t>there.</w:t>
      </w:r>
    </w:p>
    <w:p w14:paraId="78B5FE29" w14:textId="77777777" w:rsidR="002A7CE7" w:rsidRPr="00A80FD7" w:rsidRDefault="00000000" w:rsidP="00A80FD7">
      <w:pPr>
        <w:pStyle w:val="BodyText"/>
        <w:spacing w:before="0" w:after="120"/>
        <w:ind w:right="119"/>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b/>
          <w:color w:val="231F20"/>
          <w:spacing w:val="-5"/>
        </w:rPr>
        <w:t xml:space="preserve"> </w:t>
      </w:r>
      <w:r w:rsidRPr="00A80FD7">
        <w:rPr>
          <w:rFonts w:asciiTheme="minorHAnsi" w:hAnsiTheme="minorHAnsi" w:cstheme="minorHAnsi"/>
          <w:color w:val="231F20"/>
        </w:rPr>
        <w:t>Do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know</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how</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use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Zoom</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another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video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conference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program)?</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Do you have access to a computer, laptop, or tablet?</w:t>
      </w:r>
    </w:p>
    <w:p w14:paraId="78E4731C" w14:textId="77777777" w:rsidR="002A7CE7" w:rsidRPr="00A80FD7" w:rsidRDefault="00000000" w:rsidP="00A80FD7">
      <w:pPr>
        <w:pStyle w:val="BodyText"/>
        <w:spacing w:before="0" w:after="120"/>
        <w:ind w:left="460" w:right="120"/>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 Sometimes, the court will allow you to attend your court hearings by Zoom instead of appearing in person. This option is more likely to be available to you</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if</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have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phone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access</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computer</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are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familiar</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with</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program. Remember that you can access Wi-Fi at public places.</w:t>
      </w:r>
    </w:p>
    <w:p w14:paraId="6F2101EA" w14:textId="77777777" w:rsidR="002A7CE7" w:rsidRPr="00A80FD7" w:rsidRDefault="00000000" w:rsidP="00A80FD7">
      <w:pPr>
        <w:pStyle w:val="BodyText"/>
        <w:spacing w:before="0" w:after="120"/>
        <w:ind w:right="442"/>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color w:val="231F20"/>
        </w:rPr>
        <w: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Will</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use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public</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transportation</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Uber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Lyft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attend</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in-person sessions and court appearances?</w:t>
      </w:r>
    </w:p>
    <w:p w14:paraId="60535AE1" w14:textId="77777777" w:rsidR="002A7CE7" w:rsidRPr="00A80FD7" w:rsidRDefault="00000000" w:rsidP="00A80FD7">
      <w:pPr>
        <w:pStyle w:val="BodyText"/>
        <w:spacing w:before="0" w:after="120"/>
        <w:ind w:left="460" w:right="120"/>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 During the pretrial phase, you must attend court hearings and maybe some in-person appointments. Knowing whether you will use public transportation 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rideshare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options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is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helpful</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for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scheduling</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appointments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appearances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 xml:space="preserve">around convenient transportation times. Also, pretrial professionals may have bus passes or prepaid Uber or Lyft credit to reduce or eliminate the financial strain of attending </w:t>
      </w:r>
      <w:r w:rsidRPr="00A80FD7">
        <w:rPr>
          <w:rFonts w:asciiTheme="minorHAnsi" w:hAnsiTheme="minorHAnsi" w:cstheme="minorHAnsi"/>
          <w:color w:val="231F20"/>
          <w:spacing w:val="-2"/>
        </w:rPr>
        <w:t>appointments.</w:t>
      </w:r>
    </w:p>
    <w:p w14:paraId="78D240BA" w14:textId="77777777" w:rsidR="002A7CE7" w:rsidRPr="00A80FD7" w:rsidRDefault="002A7CE7" w:rsidP="00A80FD7">
      <w:pPr>
        <w:spacing w:after="120"/>
        <w:rPr>
          <w:rFonts w:asciiTheme="minorHAnsi" w:hAnsiTheme="minorHAnsi" w:cstheme="minorHAnsi"/>
        </w:rPr>
        <w:sectPr w:rsidR="002A7CE7" w:rsidRPr="00A80FD7" w:rsidSect="009E61DA">
          <w:headerReference w:type="default" r:id="rId7"/>
          <w:footerReference w:type="default" r:id="rId8"/>
          <w:type w:val="continuous"/>
          <w:pgSz w:w="12240" w:h="15840"/>
          <w:pgMar w:top="1700" w:right="1360" w:bottom="760" w:left="1340" w:header="576" w:footer="570" w:gutter="0"/>
          <w:pgNumType w:start="1"/>
          <w:cols w:space="720"/>
        </w:sectPr>
      </w:pPr>
    </w:p>
    <w:p w14:paraId="350A1B5A" w14:textId="77777777" w:rsidR="002A7CE7" w:rsidRPr="00A80FD7" w:rsidRDefault="00000000" w:rsidP="00A80FD7">
      <w:pPr>
        <w:pStyle w:val="BodyText"/>
        <w:spacing w:before="0" w:after="120"/>
        <w:ind w:right="120"/>
        <w:rPr>
          <w:rFonts w:asciiTheme="minorHAnsi" w:hAnsiTheme="minorHAnsi" w:cstheme="minorHAnsi"/>
        </w:rPr>
      </w:pPr>
      <w:r w:rsidRPr="00A80FD7">
        <w:rPr>
          <w:rFonts w:asciiTheme="minorHAnsi" w:hAnsiTheme="minorHAnsi" w:cstheme="minorHAnsi"/>
          <w:b/>
          <w:color w:val="231F20"/>
        </w:rPr>
        <w:lastRenderedPageBreak/>
        <w:t>Question</w:t>
      </w:r>
      <w:r w:rsidRPr="00A80FD7">
        <w:rPr>
          <w:rFonts w:asciiTheme="minorHAnsi" w:hAnsiTheme="minorHAnsi" w:cstheme="minorHAnsi"/>
          <w:color w:val="231F20"/>
        </w:rPr>
        <w:t>:</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Where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are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children</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now?</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Do</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need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use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phone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ask</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someone to pick them up from school or tell someone else to get them?</w:t>
      </w:r>
    </w:p>
    <w:p w14:paraId="5FC8283B" w14:textId="77777777" w:rsidR="002A7CE7" w:rsidRPr="00A80FD7" w:rsidRDefault="00000000" w:rsidP="00A80FD7">
      <w:pPr>
        <w:pStyle w:val="BodyText"/>
        <w:spacing w:before="0" w:after="120"/>
        <w:ind w:left="460"/>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professionals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want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keep</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family</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together.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However,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child protective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services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can</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investigate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any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situation</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that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may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endanger</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the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safety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of</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your children. Try to avoid child protective services’ involvement by ensuring the well- being of your children (e.g., by requesting that a friend or family member pick them up from school if you are unable to do so, or by requesting that an appointment be rescheduled due to childcare responsibilities).</w:t>
      </w:r>
    </w:p>
    <w:p w14:paraId="1CBC45CA"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color w:val="231F20"/>
        </w:rPr>
        <w:t>:</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Are</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you currently</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employed?</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Do you</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need</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to call</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 xml:space="preserve">your </w:t>
      </w:r>
      <w:r w:rsidRPr="00A80FD7">
        <w:rPr>
          <w:rFonts w:asciiTheme="minorHAnsi" w:hAnsiTheme="minorHAnsi" w:cstheme="minorHAnsi"/>
          <w:color w:val="231F20"/>
          <w:spacing w:val="-2"/>
        </w:rPr>
        <w:t>employer?</w:t>
      </w:r>
    </w:p>
    <w:p w14:paraId="7DCE0E80" w14:textId="77777777" w:rsidR="002A7CE7" w:rsidRPr="00A80FD7" w:rsidRDefault="00000000" w:rsidP="00A80FD7">
      <w:pPr>
        <w:pStyle w:val="BodyText"/>
        <w:spacing w:before="0" w:after="120"/>
        <w:ind w:left="460"/>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 xml:space="preserve">: Some courts and offices may try to accommodate your work calendar when scheduling appointments. </w:t>
      </w:r>
      <w:proofErr w:type="gramStart"/>
      <w:r w:rsidRPr="00A80FD7">
        <w:rPr>
          <w:rFonts w:asciiTheme="minorHAnsi" w:hAnsiTheme="minorHAnsi" w:cstheme="minorHAnsi"/>
          <w:color w:val="231F20"/>
        </w:rPr>
        <w:t>Or,</w:t>
      </w:r>
      <w:proofErr w:type="gramEnd"/>
      <w:r w:rsidRPr="00A80FD7">
        <w:rPr>
          <w:rFonts w:asciiTheme="minorHAnsi" w:hAnsiTheme="minorHAnsi" w:cstheme="minorHAnsi"/>
          <w:color w:val="231F20"/>
        </w:rPr>
        <w:t xml:space="preserve"> they might give you the opportunity to call your employer if you may be late or absent because of an appointment. This can help you avoid loss of a job if there is a call-in policy in the event of lateness or absence. Also, the</w:t>
      </w:r>
      <w:r w:rsidRPr="00A80FD7">
        <w:rPr>
          <w:rFonts w:asciiTheme="minorHAnsi" w:hAnsiTheme="minorHAnsi" w:cstheme="minorHAnsi"/>
          <w:color w:val="231F20"/>
          <w:spacing w:val="-5"/>
        </w:rPr>
        <w:t xml:space="preserve"> </w:t>
      </w:r>
      <w:proofErr w:type="gramStart"/>
      <w:r w:rsidRPr="00A80FD7">
        <w:rPr>
          <w:rFonts w:asciiTheme="minorHAnsi" w:hAnsiTheme="minorHAnsi" w:cstheme="minorHAnsi"/>
          <w:color w:val="231F20"/>
        </w:rPr>
        <w:t>courts</w:t>
      </w:r>
      <w:proofErr w:type="gramEnd"/>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view</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employment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favorably.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Among</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other</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things,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sign</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that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have strong community ties.</w:t>
      </w:r>
    </w:p>
    <w:p w14:paraId="650F4693" w14:textId="77777777" w:rsidR="002A7CE7" w:rsidRPr="00A80FD7" w:rsidRDefault="00000000" w:rsidP="00A80FD7">
      <w:pPr>
        <w:pStyle w:val="BodyText"/>
        <w:spacing w:before="0" w:after="120"/>
        <w:ind w:right="442"/>
        <w:rPr>
          <w:rFonts w:asciiTheme="minorHAnsi" w:hAnsiTheme="minorHAnsi" w:cstheme="minorHAnsi"/>
        </w:rPr>
      </w:pPr>
      <w:r w:rsidRPr="00A80FD7">
        <w:rPr>
          <w:rFonts w:asciiTheme="minorHAnsi" w:hAnsiTheme="minorHAnsi" w:cstheme="minorHAnsi"/>
          <w:b/>
          <w:i/>
          <w:color w:val="231F20"/>
        </w:rPr>
        <w:t>Note</w:t>
      </w:r>
      <w:r w:rsidRPr="00A80FD7">
        <w:rPr>
          <w:rFonts w:asciiTheme="minorHAnsi" w:hAnsiTheme="minorHAnsi" w:cstheme="minorHAnsi"/>
          <w:i/>
          <w:color w:val="231F20"/>
        </w:rPr>
        <w:t xml:space="preserve">: Community ties </w:t>
      </w:r>
      <w:r w:rsidRPr="00A80FD7">
        <w:rPr>
          <w:rFonts w:asciiTheme="minorHAnsi" w:hAnsiTheme="minorHAnsi" w:cstheme="minorHAnsi"/>
          <w:color w:val="231F20"/>
        </w:rPr>
        <w:t>is a broad term that refers to a person’s relationship with their community. For example, a person may have strong community ties if they are employed, regularly volunteer at a homeless shelter, is involved in an educational program,</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is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member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of</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their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neighborhood</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watch,</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own</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their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own</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property,</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have family living nearby.</w:t>
      </w:r>
    </w:p>
    <w:p w14:paraId="16135BD5"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color w:val="231F20"/>
        </w:rPr>
        <w: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Do</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have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specific</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needs,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such</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food,</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clothing,</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safe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shelter/housing? Do you have access to healthy, fresh groceries?</w:t>
      </w:r>
    </w:p>
    <w:p w14:paraId="7FB6B977" w14:textId="77777777" w:rsidR="002A7CE7" w:rsidRPr="00A80FD7" w:rsidRDefault="00000000" w:rsidP="00A80FD7">
      <w:pPr>
        <w:pStyle w:val="BodyText"/>
        <w:spacing w:before="0" w:after="120"/>
        <w:ind w:left="460" w:right="120"/>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Many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services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offices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can</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help</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access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community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resources to meet your basic needs, such as housing, food, and clothing.</w:t>
      </w:r>
    </w:p>
    <w:p w14:paraId="1FF60830"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color w:val="231F20"/>
        </w:rPr>
        <w:t>:</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Who would</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you name as</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 xml:space="preserve">your support </w:t>
      </w:r>
      <w:r w:rsidRPr="00A80FD7">
        <w:rPr>
          <w:rFonts w:asciiTheme="minorHAnsi" w:hAnsiTheme="minorHAnsi" w:cstheme="minorHAnsi"/>
          <w:color w:val="231F20"/>
          <w:spacing w:val="-2"/>
        </w:rPr>
        <w:t>system?</w:t>
      </w:r>
    </w:p>
    <w:p w14:paraId="3CA4D9F4" w14:textId="77777777" w:rsidR="002A7CE7" w:rsidRPr="00A80FD7" w:rsidRDefault="00000000" w:rsidP="00A80FD7">
      <w:pPr>
        <w:pStyle w:val="BodyText"/>
        <w:spacing w:before="0" w:after="120"/>
        <w:ind w:left="460" w:right="370"/>
        <w:jc w:val="both"/>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professionals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may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need</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contact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support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system</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if</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they cannot</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reach</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remind</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of</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court</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dates.</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Also,</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having</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support</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system indicates that you have strong community ties to support your success.</w:t>
      </w:r>
    </w:p>
    <w:p w14:paraId="1B4A282E"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color w:val="231F20"/>
        </w:rPr>
        <w: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Are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experiencing</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any</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violence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in</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home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community?</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Do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have any concerns about medical, mental, or substance use problems or issues?</w:t>
      </w:r>
    </w:p>
    <w:p w14:paraId="06F42B94" w14:textId="77777777" w:rsidR="002A7CE7" w:rsidRPr="00A80FD7" w:rsidRDefault="00000000" w:rsidP="00A80FD7">
      <w:pPr>
        <w:pStyle w:val="BodyText"/>
        <w:spacing w:before="0" w:after="120"/>
        <w:ind w:left="460" w:right="119"/>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 System stakeholders have a mission to help people succeed while on pretrial release. At times, this means identifying and offering community-based resources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services,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beyond</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what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is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court-ordered,</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help</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with</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basic</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needs, safety,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security.</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participation</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in</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these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programs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optional;</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if</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choose not to attend or participate, it will not be a violation of your conditions.</w:t>
      </w:r>
    </w:p>
    <w:p w14:paraId="60388F73" w14:textId="77777777" w:rsidR="002A7CE7" w:rsidRPr="00A80FD7" w:rsidRDefault="002A7CE7" w:rsidP="00A80FD7">
      <w:pPr>
        <w:spacing w:after="120"/>
        <w:rPr>
          <w:rFonts w:asciiTheme="minorHAnsi" w:hAnsiTheme="minorHAnsi" w:cstheme="minorHAnsi"/>
        </w:rPr>
        <w:sectPr w:rsidR="002A7CE7" w:rsidRPr="00A80FD7" w:rsidSect="009E61DA">
          <w:pgSz w:w="12240" w:h="15840"/>
          <w:pgMar w:top="1700" w:right="1360" w:bottom="760" w:left="1340" w:header="576" w:footer="570" w:gutter="0"/>
          <w:cols w:space="720"/>
        </w:sectPr>
      </w:pPr>
    </w:p>
    <w:p w14:paraId="74E421F0"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lastRenderedPageBreak/>
        <w:t>Question</w:t>
      </w:r>
      <w:r w:rsidRPr="00A80FD7">
        <w:rPr>
          <w:rFonts w:asciiTheme="minorHAnsi" w:hAnsiTheme="minorHAnsi" w:cstheme="minorHAnsi"/>
          <w:color w:val="231F20"/>
        </w:rPr>
        <w:t>:</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Tell</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me</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about</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educational</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background.</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(They</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may</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also</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ask</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about</w:t>
      </w:r>
      <w:r w:rsidRPr="00A80FD7">
        <w:rPr>
          <w:rFonts w:asciiTheme="minorHAnsi" w:hAnsiTheme="minorHAnsi" w:cstheme="minorHAnsi"/>
          <w:color w:val="231F20"/>
          <w:spacing w:val="-9"/>
        </w:rPr>
        <w:t xml:space="preserve"> </w:t>
      </w:r>
      <w:r w:rsidRPr="00A80FD7">
        <w:rPr>
          <w:rFonts w:asciiTheme="minorHAnsi" w:hAnsiTheme="minorHAnsi" w:cstheme="minorHAnsi"/>
          <w:color w:val="231F20"/>
        </w:rPr>
        <w:t xml:space="preserve">your </w:t>
      </w:r>
      <w:r w:rsidRPr="00A80FD7">
        <w:rPr>
          <w:rFonts w:asciiTheme="minorHAnsi" w:hAnsiTheme="minorHAnsi" w:cstheme="minorHAnsi"/>
          <w:color w:val="231F20"/>
          <w:spacing w:val="-2"/>
        </w:rPr>
        <w:t>employment</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status,</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how</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long</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you’ve</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lived</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at</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your</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current</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address,</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or</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your</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marital</w:t>
      </w:r>
      <w:r w:rsidRPr="00A80FD7">
        <w:rPr>
          <w:rFonts w:asciiTheme="minorHAnsi" w:hAnsiTheme="minorHAnsi" w:cstheme="minorHAnsi"/>
          <w:color w:val="231F20"/>
          <w:spacing w:val="-10"/>
        </w:rPr>
        <w:t xml:space="preserve"> </w:t>
      </w:r>
      <w:r w:rsidRPr="00A80FD7">
        <w:rPr>
          <w:rFonts w:asciiTheme="minorHAnsi" w:hAnsiTheme="minorHAnsi" w:cstheme="minorHAnsi"/>
          <w:color w:val="231F20"/>
          <w:spacing w:val="-2"/>
        </w:rPr>
        <w:t>status.)</w:t>
      </w:r>
    </w:p>
    <w:p w14:paraId="6EF6FB5B" w14:textId="77777777" w:rsidR="002A7CE7" w:rsidRPr="00A80FD7" w:rsidRDefault="00000000" w:rsidP="00A80FD7">
      <w:pPr>
        <w:pStyle w:val="BodyText"/>
        <w:spacing w:before="0" w:after="120"/>
        <w:ind w:left="460" w:right="407"/>
        <w:jc w:val="both"/>
        <w:rPr>
          <w:rFonts w:asciiTheme="minorHAnsi" w:hAnsiTheme="minorHAnsi" w:cstheme="minorHAnsi"/>
        </w:rPr>
      </w:pPr>
      <w:r w:rsidRPr="00A80FD7">
        <w:rPr>
          <w:rFonts w:asciiTheme="minorHAnsi" w:hAnsiTheme="minorHAnsi" w:cstheme="minorHAnsi"/>
          <w:i/>
          <w:color w:val="231F20"/>
        </w:rPr>
        <w:t>Explanation</w:t>
      </w:r>
      <w:r w:rsidRPr="00A80FD7">
        <w:rPr>
          <w:rFonts w:asciiTheme="minorHAnsi" w:hAnsiTheme="minorHAnsi" w:cstheme="minorHAnsi"/>
          <w:color w:val="231F20"/>
        </w:rPr>
        <w:t>:</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good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education,</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good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job,</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stable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place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to</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live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can</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be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seen</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as strengths</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help</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succeed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during</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period.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if</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these</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things</w:t>
      </w:r>
      <w:r w:rsidRPr="00A80FD7">
        <w:rPr>
          <w:rFonts w:asciiTheme="minorHAnsi" w:hAnsiTheme="minorHAnsi" w:cstheme="minorHAnsi"/>
          <w:color w:val="231F20"/>
          <w:spacing w:val="-3"/>
        </w:rPr>
        <w:t xml:space="preserve"> </w:t>
      </w:r>
      <w:r w:rsidRPr="00A80FD7">
        <w:rPr>
          <w:rFonts w:asciiTheme="minorHAnsi" w:hAnsiTheme="minorHAnsi" w:cstheme="minorHAnsi"/>
          <w:color w:val="231F20"/>
        </w:rPr>
        <w:t>are lacking, pretrial services can help fill the gap.</w:t>
      </w:r>
    </w:p>
    <w:p w14:paraId="1415C5FA" w14:textId="77777777" w:rsidR="002A7CE7" w:rsidRPr="00A80FD7" w:rsidRDefault="00000000" w:rsidP="00A80FD7">
      <w:pPr>
        <w:pStyle w:val="BodyText"/>
        <w:spacing w:before="0" w:after="120"/>
        <w:rPr>
          <w:rFonts w:asciiTheme="minorHAnsi" w:hAnsiTheme="minorHAnsi" w:cstheme="minorHAnsi"/>
        </w:rPr>
      </w:pPr>
      <w:r w:rsidRPr="00A80FD7">
        <w:rPr>
          <w:rFonts w:asciiTheme="minorHAnsi" w:hAnsiTheme="minorHAnsi" w:cstheme="minorHAnsi"/>
          <w:b/>
          <w:color w:val="231F20"/>
        </w:rPr>
        <w:t>Question</w:t>
      </w:r>
      <w:r w:rsidRPr="00A80FD7">
        <w:rPr>
          <w:rFonts w:asciiTheme="minorHAnsi" w:hAnsiTheme="minorHAnsi" w:cstheme="minorHAnsi"/>
          <w:color w:val="231F20"/>
        </w:rPr>
        <w:t>:</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Are</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experiencing</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or</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anticipating</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difficulties</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complying</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with</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5"/>
        </w:rPr>
        <w:t xml:space="preserve"> </w:t>
      </w:r>
      <w:r w:rsidRPr="00A80FD7">
        <w:rPr>
          <w:rFonts w:asciiTheme="minorHAnsi" w:hAnsiTheme="minorHAnsi" w:cstheme="minorHAnsi"/>
          <w:color w:val="231F20"/>
        </w:rPr>
        <w:t>pretrial conditions, such as mandatory drug testing, classes, or curfews?</w:t>
      </w:r>
    </w:p>
    <w:p w14:paraId="2258BB4C" w14:textId="77777777" w:rsidR="002A7CE7" w:rsidRDefault="00000000" w:rsidP="00A80FD7">
      <w:pPr>
        <w:pStyle w:val="BodyText"/>
        <w:spacing w:before="0" w:after="120"/>
        <w:ind w:left="460" w:right="119"/>
        <w:rPr>
          <w:rFonts w:asciiTheme="minorHAnsi" w:hAnsiTheme="minorHAnsi" w:cstheme="minorHAnsi"/>
          <w:color w:val="231F20"/>
        </w:rPr>
      </w:pPr>
      <w:r w:rsidRPr="00A80FD7">
        <w:rPr>
          <w:rFonts w:asciiTheme="minorHAnsi" w:hAnsiTheme="minorHAnsi" w:cstheme="minorHAnsi"/>
          <w:i/>
          <w:color w:val="231F20"/>
        </w:rPr>
        <w:t>Explanation</w:t>
      </w:r>
      <w:r w:rsidRPr="00A80FD7">
        <w:rPr>
          <w:rFonts w:asciiTheme="minorHAnsi" w:hAnsiTheme="minorHAnsi" w:cstheme="minorHAnsi"/>
          <w:color w:val="231F20"/>
        </w:rPr>
        <w:t>: Pretrial professionals sometimes have the authority to waive or adjust conditions.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Being</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honest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about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difficulties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can</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help</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your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officer</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adjust</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conditions</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so that it will be easier for you to comply with them.</w:t>
      </w:r>
    </w:p>
    <w:p w14:paraId="5C774300" w14:textId="77777777" w:rsidR="00A80FD7" w:rsidRPr="00A80FD7" w:rsidRDefault="00A80FD7" w:rsidP="00A80FD7">
      <w:pPr>
        <w:pStyle w:val="BodyText"/>
        <w:spacing w:before="0" w:after="120"/>
        <w:ind w:left="460" w:right="119"/>
        <w:rPr>
          <w:rFonts w:asciiTheme="minorHAnsi" w:hAnsiTheme="minorHAnsi" w:cstheme="minorHAnsi"/>
        </w:rPr>
      </w:pPr>
    </w:p>
    <w:p w14:paraId="41162448" w14:textId="77777777" w:rsidR="002A7CE7" w:rsidRPr="00A80FD7" w:rsidRDefault="00000000" w:rsidP="00A80FD7">
      <w:pPr>
        <w:pStyle w:val="Heading1"/>
        <w:spacing w:before="0" w:after="120"/>
        <w:rPr>
          <w:rFonts w:asciiTheme="minorHAnsi" w:hAnsiTheme="minorHAnsi" w:cstheme="minorHAnsi"/>
        </w:rPr>
      </w:pPr>
      <w:r w:rsidRPr="00A80FD7">
        <w:rPr>
          <w:rFonts w:asciiTheme="minorHAnsi" w:hAnsiTheme="minorHAnsi" w:cstheme="minorHAnsi"/>
          <w:color w:val="231F20"/>
        </w:rPr>
        <w:t>Prepare</w:t>
      </w:r>
      <w:r w:rsidRPr="00A80FD7">
        <w:rPr>
          <w:rFonts w:asciiTheme="minorHAnsi" w:hAnsiTheme="minorHAnsi" w:cstheme="minorHAnsi"/>
          <w:color w:val="231F20"/>
          <w:spacing w:val="-4"/>
        </w:rPr>
        <w:t xml:space="preserve"> </w:t>
      </w:r>
      <w:r w:rsidRPr="00A80FD7">
        <w:rPr>
          <w:rFonts w:asciiTheme="minorHAnsi" w:hAnsiTheme="minorHAnsi" w:cstheme="minorHAnsi"/>
          <w:color w:val="231F20"/>
        </w:rPr>
        <w:t>for</w:t>
      </w:r>
      <w:r w:rsidRPr="00A80FD7">
        <w:rPr>
          <w:rFonts w:asciiTheme="minorHAnsi" w:hAnsiTheme="minorHAnsi" w:cstheme="minorHAnsi"/>
          <w:color w:val="231F20"/>
          <w:spacing w:val="-2"/>
        </w:rPr>
        <w:t xml:space="preserve"> </w:t>
      </w:r>
      <w:r w:rsidRPr="00A80FD7">
        <w:rPr>
          <w:rFonts w:asciiTheme="minorHAnsi" w:hAnsiTheme="minorHAnsi" w:cstheme="minorHAnsi"/>
          <w:color w:val="231F20"/>
        </w:rPr>
        <w:t>Pretrial</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rPr>
        <w:t>Release</w:t>
      </w:r>
      <w:r w:rsidRPr="00A80FD7">
        <w:rPr>
          <w:rFonts w:asciiTheme="minorHAnsi" w:hAnsiTheme="minorHAnsi" w:cstheme="minorHAnsi"/>
          <w:color w:val="231F20"/>
          <w:spacing w:val="-2"/>
        </w:rPr>
        <w:t xml:space="preserve"> </w:t>
      </w:r>
      <w:r w:rsidRPr="00A80FD7">
        <w:rPr>
          <w:rFonts w:asciiTheme="minorHAnsi" w:hAnsiTheme="minorHAnsi" w:cstheme="minorHAnsi"/>
          <w:color w:val="231F20"/>
        </w:rPr>
        <w:t>and</w:t>
      </w:r>
      <w:r w:rsidRPr="00A80FD7">
        <w:rPr>
          <w:rFonts w:asciiTheme="minorHAnsi" w:hAnsiTheme="minorHAnsi" w:cstheme="minorHAnsi"/>
          <w:color w:val="231F20"/>
          <w:spacing w:val="-1"/>
        </w:rPr>
        <w:t xml:space="preserve"> </w:t>
      </w:r>
      <w:r w:rsidRPr="00A80FD7">
        <w:rPr>
          <w:rFonts w:asciiTheme="minorHAnsi" w:hAnsiTheme="minorHAnsi" w:cstheme="minorHAnsi"/>
          <w:color w:val="231F20"/>
          <w:spacing w:val="-2"/>
        </w:rPr>
        <w:t>Supervision</w:t>
      </w:r>
    </w:p>
    <w:p w14:paraId="097AB78D" w14:textId="77777777" w:rsidR="002A7CE7" w:rsidRPr="00A80FD7" w:rsidRDefault="00000000" w:rsidP="00A80FD7">
      <w:pPr>
        <w:pStyle w:val="ListParagraph"/>
        <w:numPr>
          <w:ilvl w:val="0"/>
          <w:numId w:val="1"/>
        </w:numPr>
        <w:tabs>
          <w:tab w:val="left" w:pos="820"/>
        </w:tabs>
        <w:spacing w:after="120"/>
        <w:rPr>
          <w:rFonts w:asciiTheme="minorHAnsi" w:hAnsiTheme="minorHAnsi" w:cstheme="minorHAnsi"/>
          <w:sz w:val="24"/>
        </w:rPr>
      </w:pPr>
      <w:r w:rsidRPr="00A80FD7">
        <w:rPr>
          <w:rFonts w:asciiTheme="minorHAnsi" w:hAnsiTheme="minorHAnsi" w:cstheme="minorHAnsi"/>
          <w:color w:val="231F20"/>
          <w:sz w:val="24"/>
        </w:rPr>
        <w:t>What</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are</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the potential</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barriers</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to your</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success</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while on</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 xml:space="preserve">pretrial </w:t>
      </w:r>
      <w:r w:rsidRPr="00A80FD7">
        <w:rPr>
          <w:rFonts w:asciiTheme="minorHAnsi" w:hAnsiTheme="minorHAnsi" w:cstheme="minorHAnsi"/>
          <w:color w:val="231F20"/>
          <w:spacing w:val="-2"/>
          <w:sz w:val="24"/>
        </w:rPr>
        <w:t>supervision?</w:t>
      </w:r>
    </w:p>
    <w:p w14:paraId="43E04416" w14:textId="77777777" w:rsidR="002A7CE7" w:rsidRPr="00A80FD7" w:rsidRDefault="00000000" w:rsidP="00A80FD7">
      <w:pPr>
        <w:pStyle w:val="ListParagraph"/>
        <w:numPr>
          <w:ilvl w:val="0"/>
          <w:numId w:val="1"/>
        </w:numPr>
        <w:tabs>
          <w:tab w:val="left" w:pos="820"/>
        </w:tabs>
        <w:spacing w:after="120"/>
        <w:rPr>
          <w:rFonts w:asciiTheme="minorHAnsi" w:hAnsiTheme="minorHAnsi" w:cstheme="minorHAnsi"/>
          <w:sz w:val="24"/>
        </w:rPr>
      </w:pPr>
      <w:r w:rsidRPr="00A80FD7">
        <w:rPr>
          <w:rFonts w:asciiTheme="minorHAnsi" w:hAnsiTheme="minorHAnsi" w:cstheme="minorHAnsi"/>
          <w:color w:val="231F20"/>
          <w:sz w:val="24"/>
        </w:rPr>
        <w:t>What</w:t>
      </w:r>
      <w:r w:rsidRPr="00A80FD7">
        <w:rPr>
          <w:rFonts w:asciiTheme="minorHAnsi" w:hAnsiTheme="minorHAnsi" w:cstheme="minorHAnsi"/>
          <w:color w:val="231F20"/>
          <w:spacing w:val="-2"/>
          <w:sz w:val="24"/>
        </w:rPr>
        <w:t xml:space="preserve"> </w:t>
      </w:r>
      <w:r w:rsidRPr="00A80FD7">
        <w:rPr>
          <w:rFonts w:asciiTheme="minorHAnsi" w:hAnsiTheme="minorHAnsi" w:cstheme="minorHAnsi"/>
          <w:color w:val="231F20"/>
          <w:sz w:val="24"/>
        </w:rPr>
        <w:t>can</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your</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pretrial</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officer</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do</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to</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assist</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you</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with</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getting</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z w:val="24"/>
        </w:rPr>
        <w:t>to</w:t>
      </w:r>
      <w:r w:rsidRPr="00A80FD7">
        <w:rPr>
          <w:rFonts w:asciiTheme="minorHAnsi" w:hAnsiTheme="minorHAnsi" w:cstheme="minorHAnsi"/>
          <w:color w:val="231F20"/>
          <w:spacing w:val="-1"/>
          <w:sz w:val="24"/>
        </w:rPr>
        <w:t xml:space="preserve"> </w:t>
      </w:r>
      <w:r w:rsidRPr="00A80FD7">
        <w:rPr>
          <w:rFonts w:asciiTheme="minorHAnsi" w:hAnsiTheme="minorHAnsi" w:cstheme="minorHAnsi"/>
          <w:color w:val="231F20"/>
          <w:spacing w:val="-2"/>
          <w:sz w:val="24"/>
        </w:rPr>
        <w:t>court?</w:t>
      </w:r>
    </w:p>
    <w:p w14:paraId="0DA0CBC0" w14:textId="77777777" w:rsidR="002A7CE7" w:rsidRPr="00A80FD7" w:rsidRDefault="00000000" w:rsidP="00A80FD7">
      <w:pPr>
        <w:pStyle w:val="ListParagraph"/>
        <w:numPr>
          <w:ilvl w:val="0"/>
          <w:numId w:val="1"/>
        </w:numPr>
        <w:tabs>
          <w:tab w:val="left" w:pos="820"/>
        </w:tabs>
        <w:spacing w:after="120"/>
        <w:ind w:right="649"/>
        <w:rPr>
          <w:rFonts w:asciiTheme="minorHAnsi" w:hAnsiTheme="minorHAnsi" w:cstheme="minorHAnsi"/>
          <w:sz w:val="24"/>
        </w:rPr>
      </w:pPr>
      <w:r w:rsidRPr="00A80FD7">
        <w:rPr>
          <w:rFonts w:asciiTheme="minorHAnsi" w:hAnsiTheme="minorHAnsi" w:cstheme="minorHAnsi"/>
          <w:color w:val="231F20"/>
          <w:sz w:val="24"/>
        </w:rPr>
        <w:t>What</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can</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your</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pretrial</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officer</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do</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to</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assist</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you</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in</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being</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successful</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during</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the pretrial phase?</w:t>
      </w:r>
    </w:p>
    <w:p w14:paraId="6CB52A5D" w14:textId="77777777" w:rsidR="002A7CE7" w:rsidRPr="00A80FD7" w:rsidRDefault="00000000" w:rsidP="00A80FD7">
      <w:pPr>
        <w:pStyle w:val="ListParagraph"/>
        <w:numPr>
          <w:ilvl w:val="0"/>
          <w:numId w:val="1"/>
        </w:numPr>
        <w:tabs>
          <w:tab w:val="left" w:pos="820"/>
        </w:tabs>
        <w:spacing w:after="120"/>
        <w:ind w:right="485"/>
        <w:rPr>
          <w:rFonts w:asciiTheme="minorHAnsi" w:hAnsiTheme="minorHAnsi" w:cstheme="minorHAnsi"/>
          <w:sz w:val="24"/>
        </w:rPr>
      </w:pPr>
      <w:r w:rsidRPr="00A80FD7">
        <w:rPr>
          <w:rFonts w:asciiTheme="minorHAnsi" w:hAnsiTheme="minorHAnsi" w:cstheme="minorHAnsi"/>
          <w:color w:val="231F20"/>
          <w:sz w:val="24"/>
        </w:rPr>
        <w:t>Is</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there</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any</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additional</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information</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the</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pretrial</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officer</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should</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know</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about</w:t>
      </w:r>
      <w:r w:rsidRPr="00A80FD7">
        <w:rPr>
          <w:rFonts w:asciiTheme="minorHAnsi" w:hAnsiTheme="minorHAnsi" w:cstheme="minorHAnsi"/>
          <w:color w:val="231F20"/>
          <w:spacing w:val="-4"/>
          <w:sz w:val="24"/>
        </w:rPr>
        <w:t xml:space="preserve"> </w:t>
      </w:r>
      <w:r w:rsidRPr="00A80FD7">
        <w:rPr>
          <w:rFonts w:asciiTheme="minorHAnsi" w:hAnsiTheme="minorHAnsi" w:cstheme="minorHAnsi"/>
          <w:color w:val="231F20"/>
          <w:sz w:val="24"/>
        </w:rPr>
        <w:t>you that wasn’t already asked about or presented?</w:t>
      </w:r>
    </w:p>
    <w:p w14:paraId="7D2712AA" w14:textId="77777777" w:rsidR="002A7CE7" w:rsidRPr="00A80FD7" w:rsidRDefault="00000000" w:rsidP="00A80FD7">
      <w:pPr>
        <w:spacing w:after="120"/>
        <w:ind w:left="32" w:right="10"/>
        <w:jc w:val="center"/>
        <w:rPr>
          <w:rFonts w:asciiTheme="minorHAnsi" w:hAnsiTheme="minorHAnsi" w:cstheme="minorHAnsi"/>
          <w:i/>
          <w:sz w:val="24"/>
        </w:rPr>
      </w:pPr>
      <w:r w:rsidRPr="00A80FD7">
        <w:rPr>
          <w:rFonts w:asciiTheme="minorHAnsi" w:hAnsiTheme="minorHAnsi" w:cstheme="minorHAnsi"/>
          <w:i/>
          <w:color w:val="231F20"/>
          <w:sz w:val="24"/>
        </w:rPr>
        <w:t>Remember,</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pretrial</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services</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and</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other</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people</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asking</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you</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questions</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are</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there</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to</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help</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you</w:t>
      </w:r>
      <w:r w:rsidRPr="00A80FD7">
        <w:rPr>
          <w:rFonts w:asciiTheme="minorHAnsi" w:hAnsiTheme="minorHAnsi" w:cstheme="minorHAnsi"/>
          <w:i/>
          <w:color w:val="231F20"/>
          <w:spacing w:val="-7"/>
          <w:sz w:val="24"/>
        </w:rPr>
        <w:t xml:space="preserve"> </w:t>
      </w:r>
      <w:r w:rsidRPr="00A80FD7">
        <w:rPr>
          <w:rFonts w:asciiTheme="minorHAnsi" w:hAnsiTheme="minorHAnsi" w:cstheme="minorHAnsi"/>
          <w:i/>
          <w:color w:val="231F20"/>
          <w:sz w:val="24"/>
        </w:rPr>
        <w:t>succeed. You</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are</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presumed</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innocent,</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and</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the</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goal</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of</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the</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pretrial</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system</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is</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to</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efficiently</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resolve</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your</w:t>
      </w:r>
      <w:r w:rsidRPr="00A80FD7">
        <w:rPr>
          <w:rFonts w:asciiTheme="minorHAnsi" w:hAnsiTheme="minorHAnsi" w:cstheme="minorHAnsi"/>
          <w:i/>
          <w:color w:val="231F20"/>
          <w:spacing w:val="-3"/>
          <w:sz w:val="24"/>
        </w:rPr>
        <w:t xml:space="preserve"> </w:t>
      </w:r>
      <w:r w:rsidRPr="00A80FD7">
        <w:rPr>
          <w:rFonts w:asciiTheme="minorHAnsi" w:hAnsiTheme="minorHAnsi" w:cstheme="minorHAnsi"/>
          <w:i/>
          <w:color w:val="231F20"/>
          <w:sz w:val="24"/>
        </w:rPr>
        <w:t>case while also making sure the community is safe. At no point should any pretrial services staff ask you about guilt or innocence in the process.</w:t>
      </w:r>
    </w:p>
    <w:sectPr w:rsidR="002A7CE7" w:rsidRPr="00A80FD7">
      <w:pgSz w:w="12240" w:h="15840"/>
      <w:pgMar w:top="1700" w:right="1360" w:bottom="760" w:left="1340" w:header="576"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26A5" w14:textId="77777777" w:rsidR="009E61DA" w:rsidRDefault="009E61DA">
      <w:r>
        <w:separator/>
      </w:r>
    </w:p>
  </w:endnote>
  <w:endnote w:type="continuationSeparator" w:id="0">
    <w:p w14:paraId="12E6A8E6" w14:textId="77777777" w:rsidR="009E61DA" w:rsidRDefault="009E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pectral">
    <w:panose1 w:val="02020502060000000000"/>
    <w:charset w:val="4D"/>
    <w:family w:val="roman"/>
    <w:pitch w:val="variable"/>
    <w:sig w:usb0="E000027F" w:usb1="4000E43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BE03" w14:textId="77777777" w:rsidR="002A7CE7" w:rsidRDefault="00000000">
    <w:pPr>
      <w:pStyle w:val="BodyText"/>
      <w:spacing w:before="0" w:line="14" w:lineRule="auto"/>
      <w:ind w:left="0"/>
      <w:rPr>
        <w:sz w:val="20"/>
      </w:rPr>
    </w:pPr>
    <w:r>
      <w:rPr>
        <w:noProof/>
      </w:rPr>
      <mc:AlternateContent>
        <mc:Choice Requires="wps">
          <w:drawing>
            <wp:anchor distT="0" distB="0" distL="0" distR="0" simplePos="0" relativeHeight="487548416" behindDoc="1" locked="0" layoutInCell="1" allowOverlap="1" wp14:anchorId="122D3766" wp14:editId="6BB2FA86">
              <wp:simplePos x="0" y="0"/>
              <wp:positionH relativeFrom="page">
                <wp:posOffset>457200</wp:posOffset>
              </wp:positionH>
              <wp:positionV relativeFrom="page">
                <wp:posOffset>9601200</wp:posOffset>
              </wp:positionV>
              <wp:extent cx="68580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68064" from="36pt,756pt" to="576pt,756pt" stroked="true" strokeweight="5pt" strokecolor="#6fccda">
              <v:stroke dashstyle="solid"/>
              <w10:wrap type="none"/>
            </v:line>
          </w:pict>
        </mc:Fallback>
      </mc:AlternateContent>
    </w:r>
    <w:r>
      <w:rPr>
        <w:noProof/>
      </w:rPr>
      <mc:AlternateContent>
        <mc:Choice Requires="wps">
          <w:drawing>
            <wp:anchor distT="0" distB="0" distL="0" distR="0" simplePos="0" relativeHeight="487548928" behindDoc="1" locked="0" layoutInCell="1" allowOverlap="1" wp14:anchorId="4C41E8E8" wp14:editId="1790DA49">
              <wp:simplePos x="0" y="0"/>
              <wp:positionH relativeFrom="page">
                <wp:posOffset>444500</wp:posOffset>
              </wp:positionH>
              <wp:positionV relativeFrom="page">
                <wp:posOffset>9706488</wp:posOffset>
              </wp:positionV>
              <wp:extent cx="3849370" cy="1987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9370" cy="198755"/>
                      </a:xfrm>
                      <a:prstGeom prst="rect">
                        <a:avLst/>
                      </a:prstGeom>
                    </wps:spPr>
                    <wps:txbx>
                      <w:txbxContent>
                        <w:p w14:paraId="2B12D95E" w14:textId="77777777" w:rsidR="002A7CE7" w:rsidRDefault="00000000">
                          <w:pPr>
                            <w:spacing w:before="20"/>
                            <w:ind w:left="20"/>
                            <w:rPr>
                              <w:rFonts w:ascii="Noto Sans"/>
                              <w:sz w:val="20"/>
                            </w:rPr>
                          </w:pPr>
                          <w:r>
                            <w:rPr>
                              <w:rFonts w:ascii="Noto Sans"/>
                              <w:b/>
                              <w:color w:val="231F20"/>
                              <w:sz w:val="20"/>
                            </w:rPr>
                            <w:t>Gender</w:t>
                          </w:r>
                          <w:r>
                            <w:rPr>
                              <w:rFonts w:ascii="Noto Sans"/>
                              <w:b/>
                              <w:color w:val="231F20"/>
                              <w:spacing w:val="-7"/>
                              <w:sz w:val="20"/>
                            </w:rPr>
                            <w:t xml:space="preserve"> </w:t>
                          </w:r>
                          <w:r>
                            <w:rPr>
                              <w:rFonts w:ascii="Noto Sans"/>
                              <w:b/>
                              <w:color w:val="231F20"/>
                              <w:sz w:val="20"/>
                            </w:rPr>
                            <w:t>Justice</w:t>
                          </w:r>
                          <w:r>
                            <w:rPr>
                              <w:rFonts w:ascii="Noto Sans"/>
                              <w:b/>
                              <w:color w:val="231F20"/>
                              <w:spacing w:val="-4"/>
                              <w:sz w:val="20"/>
                            </w:rPr>
                            <w:t xml:space="preserve"> </w:t>
                          </w:r>
                          <w:r>
                            <w:rPr>
                              <w:rFonts w:ascii="Noto Sans"/>
                              <w:b/>
                              <w:color w:val="231F20"/>
                              <w:sz w:val="20"/>
                            </w:rPr>
                            <w:t>Pretrial</w:t>
                          </w:r>
                          <w:r>
                            <w:rPr>
                              <w:rFonts w:ascii="Noto Sans"/>
                              <w:b/>
                              <w:color w:val="231F20"/>
                              <w:spacing w:val="-5"/>
                              <w:sz w:val="20"/>
                            </w:rPr>
                            <w:t xml:space="preserve"> </w:t>
                          </w:r>
                          <w:r>
                            <w:rPr>
                              <w:rFonts w:ascii="Noto Sans"/>
                              <w:b/>
                              <w:color w:val="231F20"/>
                              <w:sz w:val="20"/>
                            </w:rPr>
                            <w:t>Toolkit</w:t>
                          </w:r>
                          <w:r>
                            <w:rPr>
                              <w:rFonts w:ascii="Noto Sans"/>
                              <w:b/>
                              <w:color w:val="231F20"/>
                              <w:spacing w:val="-4"/>
                              <w:sz w:val="20"/>
                            </w:rPr>
                            <w:t xml:space="preserve"> </w:t>
                          </w:r>
                          <w:r>
                            <w:rPr>
                              <w:rFonts w:ascii="Noto Sans"/>
                              <w:b/>
                              <w:color w:val="231F20"/>
                              <w:sz w:val="20"/>
                            </w:rPr>
                            <w:t>Resource</w:t>
                          </w:r>
                          <w:r>
                            <w:rPr>
                              <w:rFonts w:ascii="Noto Sans"/>
                              <w:b/>
                              <w:color w:val="231F20"/>
                              <w:spacing w:val="-4"/>
                              <w:sz w:val="20"/>
                            </w:rPr>
                            <w:t xml:space="preserve"> </w:t>
                          </w:r>
                          <w:r>
                            <w:rPr>
                              <w:rFonts w:ascii="Noto Sans"/>
                              <w:b/>
                              <w:color w:val="231F20"/>
                              <w:sz w:val="20"/>
                            </w:rPr>
                            <w:t>for</w:t>
                          </w:r>
                          <w:r>
                            <w:rPr>
                              <w:rFonts w:ascii="Noto Sans"/>
                              <w:b/>
                              <w:color w:val="231F20"/>
                              <w:spacing w:val="-5"/>
                              <w:sz w:val="20"/>
                            </w:rPr>
                            <w:t xml:space="preserve"> </w:t>
                          </w:r>
                          <w:r>
                            <w:rPr>
                              <w:rFonts w:ascii="Noto Sans"/>
                              <w:b/>
                              <w:color w:val="231F20"/>
                              <w:sz w:val="20"/>
                            </w:rPr>
                            <w:t>Women</w:t>
                          </w:r>
                          <w:r>
                            <w:rPr>
                              <w:rFonts w:ascii="Noto Sans"/>
                              <w:b/>
                              <w:color w:val="231F20"/>
                              <w:spacing w:val="-5"/>
                              <w:sz w:val="20"/>
                            </w:rPr>
                            <w:t xml:space="preserve"> </w:t>
                          </w:r>
                          <w:r>
                            <w:rPr>
                              <w:rFonts w:ascii="Noto Sans"/>
                              <w:color w:val="231F20"/>
                              <w:sz w:val="20"/>
                            </w:rPr>
                            <w:t>|</w:t>
                          </w:r>
                          <w:r>
                            <w:rPr>
                              <w:rFonts w:ascii="Noto Sans"/>
                              <w:color w:val="231F20"/>
                              <w:spacing w:val="-4"/>
                              <w:sz w:val="20"/>
                            </w:rPr>
                            <w:t xml:space="preserve"> </w:t>
                          </w:r>
                          <w:r>
                            <w:rPr>
                              <w:rFonts w:ascii="Noto Sans"/>
                              <w:color w:val="231F20"/>
                              <w:sz w:val="20"/>
                            </w:rPr>
                            <w:t>Page</w:t>
                          </w:r>
                          <w:r>
                            <w:rPr>
                              <w:rFonts w:ascii="Noto Sans"/>
                              <w:color w:val="231F20"/>
                              <w:spacing w:val="-4"/>
                              <w:sz w:val="20"/>
                            </w:rPr>
                            <w:t xml:space="preserve"> </w:t>
                          </w:r>
                          <w:r>
                            <w:rPr>
                              <w:rFonts w:ascii="Noto Sans"/>
                              <w:color w:val="231F20"/>
                              <w:spacing w:val="-10"/>
                              <w:sz w:val="20"/>
                            </w:rPr>
                            <w:fldChar w:fldCharType="begin"/>
                          </w:r>
                          <w:r>
                            <w:rPr>
                              <w:rFonts w:ascii="Noto Sans"/>
                              <w:color w:val="231F20"/>
                              <w:spacing w:val="-10"/>
                              <w:sz w:val="20"/>
                            </w:rPr>
                            <w:instrText xml:space="preserve"> PAGE </w:instrText>
                          </w:r>
                          <w:r>
                            <w:rPr>
                              <w:rFonts w:ascii="Noto Sans"/>
                              <w:color w:val="231F20"/>
                              <w:spacing w:val="-10"/>
                              <w:sz w:val="20"/>
                            </w:rPr>
                            <w:fldChar w:fldCharType="separate"/>
                          </w:r>
                          <w:r>
                            <w:rPr>
                              <w:rFonts w:ascii="Noto Sans"/>
                              <w:color w:val="231F20"/>
                              <w:spacing w:val="-10"/>
                              <w:sz w:val="20"/>
                            </w:rPr>
                            <w:t>1</w:t>
                          </w:r>
                          <w:r>
                            <w:rPr>
                              <w:rFonts w:ascii="Noto Sans"/>
                              <w:color w:val="231F20"/>
                              <w:spacing w:val="-10"/>
                              <w:sz w:val="20"/>
                            </w:rPr>
                            <w:fldChar w:fldCharType="end"/>
                          </w:r>
                        </w:p>
                      </w:txbxContent>
                    </wps:txbx>
                    <wps:bodyPr wrap="square" lIns="0" tIns="0" rIns="0" bIns="0" rtlCol="0">
                      <a:noAutofit/>
                    </wps:bodyPr>
                  </wps:wsp>
                </a:graphicData>
              </a:graphic>
            </wp:anchor>
          </w:drawing>
        </mc:Choice>
        <mc:Fallback>
          <w:pict>
            <v:shapetype w14:anchorId="4C41E8E8" id="_x0000_t202" coordsize="21600,21600" o:spt="202" path="m,l,21600r21600,l21600,xe">
              <v:stroke joinstyle="miter"/>
              <v:path gradientshapeok="t" o:connecttype="rect"/>
            </v:shapetype>
            <v:shape id="Textbox 3" o:spid="_x0000_s1026" type="#_x0000_t202" style="position:absolute;margin-left:35pt;margin-top:764.3pt;width:303.1pt;height:15.65pt;z-index:-1576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" filled="f" stroked="f">
              <v:textbox inset="0,0,0,0">
                <w:txbxContent>
                  <w:p w14:paraId="2B12D95E" w14:textId="77777777" w:rsidR="002A7CE7" w:rsidRDefault="00000000">
                    <w:pPr>
                      <w:spacing w:before="20"/>
                      <w:ind w:left="20"/>
                      <w:rPr>
                        <w:rFonts w:ascii="Noto Sans"/>
                        <w:sz w:val="20"/>
                      </w:rPr>
                    </w:pPr>
                    <w:r>
                      <w:rPr>
                        <w:rFonts w:ascii="Noto Sans"/>
                        <w:b/>
                        <w:color w:val="231F20"/>
                        <w:sz w:val="20"/>
                      </w:rPr>
                      <w:t>Gender</w:t>
                    </w:r>
                    <w:r>
                      <w:rPr>
                        <w:rFonts w:ascii="Noto Sans"/>
                        <w:b/>
                        <w:color w:val="231F20"/>
                        <w:spacing w:val="-7"/>
                        <w:sz w:val="20"/>
                      </w:rPr>
                      <w:t xml:space="preserve"> </w:t>
                    </w:r>
                    <w:r>
                      <w:rPr>
                        <w:rFonts w:ascii="Noto Sans"/>
                        <w:b/>
                        <w:color w:val="231F20"/>
                        <w:sz w:val="20"/>
                      </w:rPr>
                      <w:t>Justice</w:t>
                    </w:r>
                    <w:r>
                      <w:rPr>
                        <w:rFonts w:ascii="Noto Sans"/>
                        <w:b/>
                        <w:color w:val="231F20"/>
                        <w:spacing w:val="-4"/>
                        <w:sz w:val="20"/>
                      </w:rPr>
                      <w:t xml:space="preserve"> </w:t>
                    </w:r>
                    <w:r>
                      <w:rPr>
                        <w:rFonts w:ascii="Noto Sans"/>
                        <w:b/>
                        <w:color w:val="231F20"/>
                        <w:sz w:val="20"/>
                      </w:rPr>
                      <w:t>Pretrial</w:t>
                    </w:r>
                    <w:r>
                      <w:rPr>
                        <w:rFonts w:ascii="Noto Sans"/>
                        <w:b/>
                        <w:color w:val="231F20"/>
                        <w:spacing w:val="-5"/>
                        <w:sz w:val="20"/>
                      </w:rPr>
                      <w:t xml:space="preserve"> </w:t>
                    </w:r>
                    <w:r>
                      <w:rPr>
                        <w:rFonts w:ascii="Noto Sans"/>
                        <w:b/>
                        <w:color w:val="231F20"/>
                        <w:sz w:val="20"/>
                      </w:rPr>
                      <w:t>Toolkit</w:t>
                    </w:r>
                    <w:r>
                      <w:rPr>
                        <w:rFonts w:ascii="Noto Sans"/>
                        <w:b/>
                        <w:color w:val="231F20"/>
                        <w:spacing w:val="-4"/>
                        <w:sz w:val="20"/>
                      </w:rPr>
                      <w:t xml:space="preserve"> </w:t>
                    </w:r>
                    <w:r>
                      <w:rPr>
                        <w:rFonts w:ascii="Noto Sans"/>
                        <w:b/>
                        <w:color w:val="231F20"/>
                        <w:sz w:val="20"/>
                      </w:rPr>
                      <w:t>Resource</w:t>
                    </w:r>
                    <w:r>
                      <w:rPr>
                        <w:rFonts w:ascii="Noto Sans"/>
                        <w:b/>
                        <w:color w:val="231F20"/>
                        <w:spacing w:val="-4"/>
                        <w:sz w:val="20"/>
                      </w:rPr>
                      <w:t xml:space="preserve"> </w:t>
                    </w:r>
                    <w:r>
                      <w:rPr>
                        <w:rFonts w:ascii="Noto Sans"/>
                        <w:b/>
                        <w:color w:val="231F20"/>
                        <w:sz w:val="20"/>
                      </w:rPr>
                      <w:t>for</w:t>
                    </w:r>
                    <w:r>
                      <w:rPr>
                        <w:rFonts w:ascii="Noto Sans"/>
                        <w:b/>
                        <w:color w:val="231F20"/>
                        <w:spacing w:val="-5"/>
                        <w:sz w:val="20"/>
                      </w:rPr>
                      <w:t xml:space="preserve"> </w:t>
                    </w:r>
                    <w:r>
                      <w:rPr>
                        <w:rFonts w:ascii="Noto Sans"/>
                        <w:b/>
                        <w:color w:val="231F20"/>
                        <w:sz w:val="20"/>
                      </w:rPr>
                      <w:t>Women</w:t>
                    </w:r>
                    <w:r>
                      <w:rPr>
                        <w:rFonts w:ascii="Noto Sans"/>
                        <w:b/>
                        <w:color w:val="231F20"/>
                        <w:spacing w:val="-5"/>
                        <w:sz w:val="20"/>
                      </w:rPr>
                      <w:t xml:space="preserve"> </w:t>
                    </w:r>
                    <w:r>
                      <w:rPr>
                        <w:rFonts w:ascii="Noto Sans"/>
                        <w:color w:val="231F20"/>
                        <w:sz w:val="20"/>
                      </w:rPr>
                      <w:t>|</w:t>
                    </w:r>
                    <w:r>
                      <w:rPr>
                        <w:rFonts w:ascii="Noto Sans"/>
                        <w:color w:val="231F20"/>
                        <w:spacing w:val="-4"/>
                        <w:sz w:val="20"/>
                      </w:rPr>
                      <w:t xml:space="preserve"> </w:t>
                    </w:r>
                    <w:r>
                      <w:rPr>
                        <w:rFonts w:ascii="Noto Sans"/>
                        <w:color w:val="231F20"/>
                        <w:sz w:val="20"/>
                      </w:rPr>
                      <w:t>Page</w:t>
                    </w:r>
                    <w:r>
                      <w:rPr>
                        <w:rFonts w:ascii="Noto Sans"/>
                        <w:color w:val="231F20"/>
                        <w:spacing w:val="-4"/>
                        <w:sz w:val="20"/>
                      </w:rPr>
                      <w:t xml:space="preserve"> </w:t>
                    </w:r>
                    <w:r>
                      <w:rPr>
                        <w:rFonts w:ascii="Noto Sans"/>
                        <w:color w:val="231F20"/>
                        <w:spacing w:val="-10"/>
                        <w:sz w:val="20"/>
                      </w:rPr>
                      <w:fldChar w:fldCharType="begin"/>
                    </w:r>
                    <w:r>
                      <w:rPr>
                        <w:rFonts w:ascii="Noto Sans"/>
                        <w:color w:val="231F20"/>
                        <w:spacing w:val="-10"/>
                        <w:sz w:val="20"/>
                      </w:rPr>
                      <w:instrText xml:space="preserve"> PAGE </w:instrText>
                    </w:r>
                    <w:r>
                      <w:rPr>
                        <w:rFonts w:ascii="Noto Sans"/>
                        <w:color w:val="231F20"/>
                        <w:spacing w:val="-10"/>
                        <w:sz w:val="20"/>
                      </w:rPr>
                      <w:fldChar w:fldCharType="separate"/>
                    </w:r>
                    <w:r>
                      <w:rPr>
                        <w:rFonts w:ascii="Noto Sans"/>
                        <w:color w:val="231F20"/>
                        <w:spacing w:val="-10"/>
                        <w:sz w:val="20"/>
                      </w:rPr>
                      <w:t>1</w:t>
                    </w:r>
                    <w:r>
                      <w:rPr>
                        <w:rFonts w:ascii="Noto Sans"/>
                        <w:color w:val="231F20"/>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D142" w14:textId="77777777" w:rsidR="009E61DA" w:rsidRDefault="009E61DA">
      <w:r>
        <w:separator/>
      </w:r>
    </w:p>
  </w:footnote>
  <w:footnote w:type="continuationSeparator" w:id="0">
    <w:p w14:paraId="4DF5C789" w14:textId="77777777" w:rsidR="009E61DA" w:rsidRDefault="009E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96AC" w14:textId="77777777" w:rsidR="002A7CE7" w:rsidRDefault="00000000">
    <w:pPr>
      <w:pStyle w:val="BodyText"/>
      <w:spacing w:before="0" w:line="14" w:lineRule="auto"/>
      <w:ind w:left="0"/>
      <w:rPr>
        <w:sz w:val="20"/>
      </w:rPr>
    </w:pPr>
    <w:r>
      <w:rPr>
        <w:noProof/>
      </w:rPr>
      <mc:AlternateContent>
        <mc:Choice Requires="wps">
          <w:drawing>
            <wp:anchor distT="0" distB="0" distL="0" distR="0" simplePos="0" relativeHeight="487547904" behindDoc="1" locked="0" layoutInCell="1" allowOverlap="1" wp14:anchorId="0B71F5EE" wp14:editId="2DF459FE">
              <wp:simplePos x="0" y="0"/>
              <wp:positionH relativeFrom="page">
                <wp:posOffset>457200</wp:posOffset>
              </wp:positionH>
              <wp:positionV relativeFrom="page">
                <wp:posOffset>460886</wp:posOffset>
              </wp:positionV>
              <wp:extent cx="68580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68576" from="36pt,36.290298pt" to="576pt,36.290298pt" stroked="true" strokeweight="5pt" strokecolor="#6fccda">
              <v:stroke dashstyle="solid"/>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F5D02"/>
    <w:multiLevelType w:val="hybridMultilevel"/>
    <w:tmpl w:val="6DEA349C"/>
    <w:lvl w:ilvl="0" w:tplc="A50EB6D0">
      <w:start w:val="1"/>
      <w:numFmt w:val="decimal"/>
      <w:lvlText w:val="%1."/>
      <w:lvlJc w:val="left"/>
      <w:pPr>
        <w:ind w:left="820" w:hanging="360"/>
        <w:jc w:val="left"/>
      </w:pPr>
      <w:rPr>
        <w:rFonts w:asciiTheme="minorHAnsi" w:eastAsia="Spectral" w:hAnsiTheme="minorHAnsi" w:cstheme="minorHAnsi" w:hint="default"/>
        <w:b w:val="0"/>
        <w:bCs w:val="0"/>
        <w:i w:val="0"/>
        <w:iCs w:val="0"/>
        <w:color w:val="231F20"/>
        <w:spacing w:val="0"/>
        <w:w w:val="100"/>
        <w:sz w:val="24"/>
        <w:szCs w:val="24"/>
        <w:lang w:val="en-US" w:eastAsia="en-US" w:bidi="ar-SA"/>
      </w:rPr>
    </w:lvl>
    <w:lvl w:ilvl="1" w:tplc="FAD0C162">
      <w:numFmt w:val="bullet"/>
      <w:lvlText w:val="•"/>
      <w:lvlJc w:val="left"/>
      <w:pPr>
        <w:ind w:left="1692" w:hanging="360"/>
      </w:pPr>
      <w:rPr>
        <w:rFonts w:hint="default"/>
        <w:lang w:val="en-US" w:eastAsia="en-US" w:bidi="ar-SA"/>
      </w:rPr>
    </w:lvl>
    <w:lvl w:ilvl="2" w:tplc="40BCC20C">
      <w:numFmt w:val="bullet"/>
      <w:lvlText w:val="•"/>
      <w:lvlJc w:val="left"/>
      <w:pPr>
        <w:ind w:left="2564" w:hanging="360"/>
      </w:pPr>
      <w:rPr>
        <w:rFonts w:hint="default"/>
        <w:lang w:val="en-US" w:eastAsia="en-US" w:bidi="ar-SA"/>
      </w:rPr>
    </w:lvl>
    <w:lvl w:ilvl="3" w:tplc="0290A804">
      <w:numFmt w:val="bullet"/>
      <w:lvlText w:val="•"/>
      <w:lvlJc w:val="left"/>
      <w:pPr>
        <w:ind w:left="3436" w:hanging="360"/>
      </w:pPr>
      <w:rPr>
        <w:rFonts w:hint="default"/>
        <w:lang w:val="en-US" w:eastAsia="en-US" w:bidi="ar-SA"/>
      </w:rPr>
    </w:lvl>
    <w:lvl w:ilvl="4" w:tplc="2C1EFBC8">
      <w:numFmt w:val="bullet"/>
      <w:lvlText w:val="•"/>
      <w:lvlJc w:val="left"/>
      <w:pPr>
        <w:ind w:left="4308" w:hanging="360"/>
      </w:pPr>
      <w:rPr>
        <w:rFonts w:hint="default"/>
        <w:lang w:val="en-US" w:eastAsia="en-US" w:bidi="ar-SA"/>
      </w:rPr>
    </w:lvl>
    <w:lvl w:ilvl="5" w:tplc="D4D2FBD2">
      <w:numFmt w:val="bullet"/>
      <w:lvlText w:val="•"/>
      <w:lvlJc w:val="left"/>
      <w:pPr>
        <w:ind w:left="5180" w:hanging="360"/>
      </w:pPr>
      <w:rPr>
        <w:rFonts w:hint="default"/>
        <w:lang w:val="en-US" w:eastAsia="en-US" w:bidi="ar-SA"/>
      </w:rPr>
    </w:lvl>
    <w:lvl w:ilvl="6" w:tplc="5D4CB784">
      <w:numFmt w:val="bullet"/>
      <w:lvlText w:val="•"/>
      <w:lvlJc w:val="left"/>
      <w:pPr>
        <w:ind w:left="6052" w:hanging="360"/>
      </w:pPr>
      <w:rPr>
        <w:rFonts w:hint="default"/>
        <w:lang w:val="en-US" w:eastAsia="en-US" w:bidi="ar-SA"/>
      </w:rPr>
    </w:lvl>
    <w:lvl w:ilvl="7" w:tplc="DF72B866">
      <w:numFmt w:val="bullet"/>
      <w:lvlText w:val="•"/>
      <w:lvlJc w:val="left"/>
      <w:pPr>
        <w:ind w:left="6924" w:hanging="360"/>
      </w:pPr>
      <w:rPr>
        <w:rFonts w:hint="default"/>
        <w:lang w:val="en-US" w:eastAsia="en-US" w:bidi="ar-SA"/>
      </w:rPr>
    </w:lvl>
    <w:lvl w:ilvl="8" w:tplc="DA6E69F8">
      <w:numFmt w:val="bullet"/>
      <w:lvlText w:val="•"/>
      <w:lvlJc w:val="left"/>
      <w:pPr>
        <w:ind w:left="7796" w:hanging="360"/>
      </w:pPr>
      <w:rPr>
        <w:rFonts w:hint="default"/>
        <w:lang w:val="en-US" w:eastAsia="en-US" w:bidi="ar-SA"/>
      </w:rPr>
    </w:lvl>
  </w:abstractNum>
  <w:num w:numId="1" w16cid:durableId="75917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7CE7"/>
    <w:rsid w:val="002A7CE7"/>
    <w:rsid w:val="009E61DA"/>
    <w:rsid w:val="00A8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4787D"/>
  <w15:docId w15:val="{E9968B2A-5141-3345-B01A-A97371A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pectral" w:eastAsia="Spectral" w:hAnsi="Spectral" w:cs="Spectral"/>
    </w:rPr>
  </w:style>
  <w:style w:type="paragraph" w:styleId="Heading1">
    <w:name w:val="heading 1"/>
    <w:basedOn w:val="Normal"/>
    <w:uiPriority w:val="9"/>
    <w:qFormat/>
    <w:pPr>
      <w:spacing w:before="212"/>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3"/>
      <w:ind w:left="100"/>
    </w:pPr>
    <w:rPr>
      <w:sz w:val="24"/>
      <w:szCs w:val="24"/>
    </w:rPr>
  </w:style>
  <w:style w:type="paragraph" w:styleId="Title">
    <w:name w:val="Title"/>
    <w:basedOn w:val="Normal"/>
    <w:uiPriority w:val="10"/>
    <w:qFormat/>
    <w:pPr>
      <w:ind w:left="661"/>
    </w:pPr>
    <w:rPr>
      <w:rFonts w:ascii="Noto Sans" w:eastAsia="Noto Sans" w:hAnsi="Noto Sans" w:cs="Noto Sans"/>
      <w:b/>
      <w:bCs/>
      <w:sz w:val="50"/>
      <w:szCs w:val="5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Breault</cp:lastModifiedBy>
  <cp:revision>2</cp:revision>
  <dcterms:created xsi:type="dcterms:W3CDTF">2024-04-03T20:06:00Z</dcterms:created>
  <dcterms:modified xsi:type="dcterms:W3CDTF">2024-04-03T20:07:00Z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Adobe InDesign 19.3 (Macintosh)</vt:lpwstr>
  </property>
  <property fmtid="{D5CDD505-2E9C-101B-9397-08002B2CF9AE}" pid="4" name="LastSaved">
    <vt:filetime>2024-04-03T00:00:00Z</vt:filetime>
  </property>
  <property fmtid="{D5CDD505-2E9C-101B-9397-08002B2CF9AE}" pid="5" name="Producer">
    <vt:lpwstr>Adobe PDF Library 17.0</vt:lpwstr>
  </property>
</Properties>
</file>